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2824"/>
        <w:gridCol w:w="4032"/>
        <w:gridCol w:w="2081"/>
      </w:tblGrid>
      <w:tr w:rsidR="0035279F" w:rsidRPr="0035279F" w14:paraId="16018E43" w14:textId="77777777" w:rsidTr="0035279F">
        <w:trPr>
          <w:trHeight w:val="799"/>
          <w:jc w:val="center"/>
        </w:trPr>
        <w:tc>
          <w:tcPr>
            <w:tcW w:w="420" w:type="dxa"/>
            <w:vAlign w:val="center"/>
            <w:hideMark/>
          </w:tcPr>
          <w:p w14:paraId="25F50161" w14:textId="77777777" w:rsidR="0035279F" w:rsidRPr="0035279F" w:rsidRDefault="0035279F" w:rsidP="0035279F">
            <w:pPr>
              <w:rPr>
                <w:b/>
                <w:bCs/>
              </w:rPr>
            </w:pPr>
            <w:r w:rsidRPr="0035279F">
              <w:rPr>
                <w:b/>
                <w:bCs/>
              </w:rPr>
              <w:t xml:space="preserve">1. </w:t>
            </w:r>
          </w:p>
        </w:tc>
        <w:tc>
          <w:tcPr>
            <w:tcW w:w="3220" w:type="dxa"/>
            <w:vAlign w:val="center"/>
            <w:hideMark/>
          </w:tcPr>
          <w:p w14:paraId="43429D63" w14:textId="77777777" w:rsidR="0035279F" w:rsidRPr="0035279F" w:rsidRDefault="0035279F" w:rsidP="0035279F">
            <w:r w:rsidRPr="0035279F">
              <w:t>KALINOVAC</w:t>
            </w:r>
          </w:p>
        </w:tc>
        <w:tc>
          <w:tcPr>
            <w:tcW w:w="4580" w:type="dxa"/>
            <w:vAlign w:val="center"/>
            <w:hideMark/>
          </w:tcPr>
          <w:p w14:paraId="6D9CACD0" w14:textId="60D03502" w:rsidR="0035279F" w:rsidRPr="0035279F" w:rsidRDefault="0035279F" w:rsidP="0035279F">
            <w:r w:rsidRPr="0035279F">
              <w:t xml:space="preserve">NABAVA DVIJE TRAKTORSKE I JEDNE ROTACIJSKE KOSILICE </w:t>
            </w:r>
          </w:p>
        </w:tc>
        <w:tc>
          <w:tcPr>
            <w:tcW w:w="2260" w:type="dxa"/>
            <w:vAlign w:val="center"/>
            <w:hideMark/>
          </w:tcPr>
          <w:p w14:paraId="2E9E9D34" w14:textId="77777777" w:rsidR="0035279F" w:rsidRPr="0035279F" w:rsidRDefault="0035279F" w:rsidP="0035279F">
            <w:pPr>
              <w:rPr>
                <w:b/>
                <w:bCs/>
              </w:rPr>
            </w:pPr>
            <w:r w:rsidRPr="0035279F">
              <w:rPr>
                <w:b/>
                <w:bCs/>
              </w:rPr>
              <w:t xml:space="preserve">19.969,00 </w:t>
            </w:r>
            <w:proofErr w:type="spellStart"/>
            <w:r w:rsidRPr="0035279F">
              <w:rPr>
                <w:b/>
                <w:bCs/>
              </w:rPr>
              <w:t>kn</w:t>
            </w:r>
            <w:proofErr w:type="spellEnd"/>
          </w:p>
        </w:tc>
      </w:tr>
      <w:tr w:rsidR="0035279F" w:rsidRPr="0035279F" w14:paraId="40D35A6C" w14:textId="77777777" w:rsidTr="0035279F">
        <w:trPr>
          <w:trHeight w:val="799"/>
          <w:jc w:val="center"/>
        </w:trPr>
        <w:tc>
          <w:tcPr>
            <w:tcW w:w="420" w:type="dxa"/>
            <w:vAlign w:val="center"/>
            <w:hideMark/>
          </w:tcPr>
          <w:p w14:paraId="54BB66EC" w14:textId="77777777" w:rsidR="0035279F" w:rsidRPr="0035279F" w:rsidRDefault="0035279F" w:rsidP="0035279F">
            <w:pPr>
              <w:rPr>
                <w:b/>
                <w:bCs/>
              </w:rPr>
            </w:pPr>
            <w:r w:rsidRPr="0035279F">
              <w:rPr>
                <w:b/>
                <w:bCs/>
              </w:rPr>
              <w:t xml:space="preserve">2. </w:t>
            </w:r>
          </w:p>
        </w:tc>
        <w:tc>
          <w:tcPr>
            <w:tcW w:w="3220" w:type="dxa"/>
            <w:vAlign w:val="center"/>
            <w:hideMark/>
          </w:tcPr>
          <w:p w14:paraId="3468499F" w14:textId="77777777" w:rsidR="0035279F" w:rsidRPr="0035279F" w:rsidRDefault="0035279F" w:rsidP="0035279F">
            <w:r w:rsidRPr="0035279F">
              <w:t>NOVO VIRJE</w:t>
            </w:r>
          </w:p>
        </w:tc>
        <w:tc>
          <w:tcPr>
            <w:tcW w:w="4580" w:type="dxa"/>
            <w:vAlign w:val="center"/>
            <w:hideMark/>
          </w:tcPr>
          <w:p w14:paraId="1FDD2318" w14:textId="2986A792" w:rsidR="0035279F" w:rsidRPr="0035279F" w:rsidRDefault="0035279F" w:rsidP="0035279F">
            <w:r w:rsidRPr="0035279F">
              <w:t>ASFALTIRANJE (REKONSTRUKCIJA) NERAZVRSTANIH CESTA OGREDEK I TREPČE U NOVOM VIRJU</w:t>
            </w:r>
          </w:p>
        </w:tc>
        <w:tc>
          <w:tcPr>
            <w:tcW w:w="2260" w:type="dxa"/>
            <w:vAlign w:val="center"/>
            <w:hideMark/>
          </w:tcPr>
          <w:p w14:paraId="01980A64" w14:textId="77777777" w:rsidR="0035279F" w:rsidRPr="0035279F" w:rsidRDefault="0035279F" w:rsidP="0035279F">
            <w:pPr>
              <w:rPr>
                <w:b/>
                <w:bCs/>
              </w:rPr>
            </w:pPr>
            <w:r w:rsidRPr="0035279F">
              <w:rPr>
                <w:b/>
                <w:bCs/>
              </w:rPr>
              <w:t xml:space="preserve">167.996,00 </w:t>
            </w:r>
            <w:proofErr w:type="spellStart"/>
            <w:r w:rsidRPr="0035279F">
              <w:rPr>
                <w:b/>
                <w:bCs/>
              </w:rPr>
              <w:t>kn</w:t>
            </w:r>
            <w:proofErr w:type="spellEnd"/>
          </w:p>
        </w:tc>
      </w:tr>
      <w:tr w:rsidR="0035279F" w:rsidRPr="0035279F" w14:paraId="77A1F5FA" w14:textId="77777777" w:rsidTr="0035279F">
        <w:trPr>
          <w:trHeight w:val="799"/>
          <w:jc w:val="center"/>
        </w:trPr>
        <w:tc>
          <w:tcPr>
            <w:tcW w:w="420" w:type="dxa"/>
            <w:vAlign w:val="center"/>
            <w:hideMark/>
          </w:tcPr>
          <w:p w14:paraId="0740AEA4" w14:textId="77777777" w:rsidR="0035279F" w:rsidRPr="0035279F" w:rsidRDefault="0035279F" w:rsidP="0035279F">
            <w:pPr>
              <w:rPr>
                <w:b/>
                <w:bCs/>
              </w:rPr>
            </w:pPr>
            <w:r w:rsidRPr="0035279F">
              <w:rPr>
                <w:b/>
                <w:bCs/>
              </w:rPr>
              <w:t xml:space="preserve">3. </w:t>
            </w:r>
          </w:p>
        </w:tc>
        <w:tc>
          <w:tcPr>
            <w:tcW w:w="3220" w:type="dxa"/>
            <w:vAlign w:val="center"/>
            <w:hideMark/>
          </w:tcPr>
          <w:p w14:paraId="57787A81" w14:textId="77777777" w:rsidR="0035279F" w:rsidRPr="0035279F" w:rsidRDefault="0035279F" w:rsidP="0035279F">
            <w:r w:rsidRPr="0035279F">
              <w:t>ĐURĐEVAC</w:t>
            </w:r>
          </w:p>
        </w:tc>
        <w:tc>
          <w:tcPr>
            <w:tcW w:w="4580" w:type="dxa"/>
            <w:vAlign w:val="center"/>
            <w:hideMark/>
          </w:tcPr>
          <w:p w14:paraId="44009828" w14:textId="77777777" w:rsidR="0035279F" w:rsidRPr="0035279F" w:rsidRDefault="0035279F" w:rsidP="0035279F">
            <w:r w:rsidRPr="0035279F">
              <w:t>UREĐENJE OKOLIŠA DOMA KULTURE</w:t>
            </w:r>
          </w:p>
        </w:tc>
        <w:tc>
          <w:tcPr>
            <w:tcW w:w="2260" w:type="dxa"/>
            <w:vAlign w:val="center"/>
            <w:hideMark/>
          </w:tcPr>
          <w:p w14:paraId="65DA0295" w14:textId="77777777" w:rsidR="0035279F" w:rsidRPr="0035279F" w:rsidRDefault="0035279F" w:rsidP="0035279F">
            <w:pPr>
              <w:rPr>
                <w:b/>
                <w:bCs/>
              </w:rPr>
            </w:pPr>
            <w:r w:rsidRPr="0035279F">
              <w:rPr>
                <w:b/>
                <w:bCs/>
              </w:rPr>
              <w:t xml:space="preserve">126.509,00 </w:t>
            </w:r>
            <w:proofErr w:type="spellStart"/>
            <w:r w:rsidRPr="0035279F">
              <w:rPr>
                <w:b/>
                <w:bCs/>
              </w:rPr>
              <w:t>kn</w:t>
            </w:r>
            <w:proofErr w:type="spellEnd"/>
          </w:p>
        </w:tc>
      </w:tr>
      <w:tr w:rsidR="0035279F" w:rsidRPr="0035279F" w14:paraId="0D29054F" w14:textId="77777777" w:rsidTr="0035279F">
        <w:trPr>
          <w:trHeight w:val="799"/>
          <w:jc w:val="center"/>
        </w:trPr>
        <w:tc>
          <w:tcPr>
            <w:tcW w:w="420" w:type="dxa"/>
            <w:vAlign w:val="center"/>
            <w:hideMark/>
          </w:tcPr>
          <w:p w14:paraId="1B666E96" w14:textId="77777777" w:rsidR="0035279F" w:rsidRPr="0035279F" w:rsidRDefault="0035279F" w:rsidP="0035279F">
            <w:pPr>
              <w:rPr>
                <w:b/>
                <w:bCs/>
              </w:rPr>
            </w:pPr>
            <w:r w:rsidRPr="0035279F">
              <w:rPr>
                <w:b/>
                <w:bCs/>
              </w:rPr>
              <w:t xml:space="preserve">4. </w:t>
            </w:r>
          </w:p>
        </w:tc>
        <w:tc>
          <w:tcPr>
            <w:tcW w:w="3220" w:type="dxa"/>
            <w:vAlign w:val="center"/>
            <w:hideMark/>
          </w:tcPr>
          <w:p w14:paraId="43AD2039" w14:textId="77777777" w:rsidR="0035279F" w:rsidRPr="0035279F" w:rsidRDefault="0035279F" w:rsidP="0035279F">
            <w:r w:rsidRPr="0035279F">
              <w:t>VIRJE</w:t>
            </w:r>
          </w:p>
        </w:tc>
        <w:tc>
          <w:tcPr>
            <w:tcW w:w="4580" w:type="dxa"/>
            <w:vAlign w:val="center"/>
            <w:hideMark/>
          </w:tcPr>
          <w:p w14:paraId="63B9F93B" w14:textId="77777777" w:rsidR="0035279F" w:rsidRPr="0035279F" w:rsidRDefault="0035279F" w:rsidP="0035279F">
            <w:r w:rsidRPr="0035279F">
              <w:t>DOVRŠETAK SANACIJE NOGOSTUPA U ULICI MITROVICA</w:t>
            </w:r>
          </w:p>
        </w:tc>
        <w:tc>
          <w:tcPr>
            <w:tcW w:w="2260" w:type="dxa"/>
            <w:vAlign w:val="center"/>
            <w:hideMark/>
          </w:tcPr>
          <w:p w14:paraId="709B340F" w14:textId="77777777" w:rsidR="0035279F" w:rsidRPr="0035279F" w:rsidRDefault="0035279F" w:rsidP="0035279F">
            <w:pPr>
              <w:rPr>
                <w:b/>
                <w:bCs/>
              </w:rPr>
            </w:pPr>
            <w:r w:rsidRPr="0035279F">
              <w:rPr>
                <w:b/>
                <w:bCs/>
              </w:rPr>
              <w:t xml:space="preserve">162.961,00 </w:t>
            </w:r>
            <w:proofErr w:type="spellStart"/>
            <w:r w:rsidRPr="0035279F">
              <w:rPr>
                <w:b/>
                <w:bCs/>
              </w:rPr>
              <w:t>kn</w:t>
            </w:r>
            <w:proofErr w:type="spellEnd"/>
          </w:p>
        </w:tc>
      </w:tr>
      <w:tr w:rsidR="0035279F" w:rsidRPr="0035279F" w14:paraId="452C23E4" w14:textId="77777777" w:rsidTr="0035279F">
        <w:trPr>
          <w:trHeight w:val="799"/>
          <w:jc w:val="center"/>
        </w:trPr>
        <w:tc>
          <w:tcPr>
            <w:tcW w:w="420" w:type="dxa"/>
            <w:vAlign w:val="center"/>
            <w:hideMark/>
          </w:tcPr>
          <w:p w14:paraId="79BD63DD" w14:textId="77777777" w:rsidR="0035279F" w:rsidRPr="0035279F" w:rsidRDefault="0035279F" w:rsidP="0035279F">
            <w:pPr>
              <w:rPr>
                <w:b/>
                <w:bCs/>
              </w:rPr>
            </w:pPr>
            <w:r w:rsidRPr="0035279F">
              <w:rPr>
                <w:b/>
                <w:bCs/>
              </w:rPr>
              <w:t xml:space="preserve">5. </w:t>
            </w:r>
          </w:p>
        </w:tc>
        <w:tc>
          <w:tcPr>
            <w:tcW w:w="3220" w:type="dxa"/>
            <w:vAlign w:val="center"/>
            <w:hideMark/>
          </w:tcPr>
          <w:p w14:paraId="71AD1004" w14:textId="77777777" w:rsidR="0035279F" w:rsidRPr="0035279F" w:rsidRDefault="0035279F" w:rsidP="0035279F">
            <w:r w:rsidRPr="0035279F">
              <w:t>PODRAVSKE SESVETE</w:t>
            </w:r>
          </w:p>
        </w:tc>
        <w:tc>
          <w:tcPr>
            <w:tcW w:w="4580" w:type="dxa"/>
            <w:vAlign w:val="center"/>
            <w:hideMark/>
          </w:tcPr>
          <w:p w14:paraId="174C57AD" w14:textId="77777777" w:rsidR="0035279F" w:rsidRPr="0035279F" w:rsidRDefault="0035279F" w:rsidP="0035279F">
            <w:r w:rsidRPr="0035279F">
              <w:t>NABAVA TRAKTORA I PRIKLJUČAKA ZA OBAVLJANJE KOMUNALNE DJELATNOSTI</w:t>
            </w:r>
          </w:p>
        </w:tc>
        <w:tc>
          <w:tcPr>
            <w:tcW w:w="2260" w:type="dxa"/>
            <w:vAlign w:val="center"/>
            <w:hideMark/>
          </w:tcPr>
          <w:p w14:paraId="66CC42D0" w14:textId="77777777" w:rsidR="0035279F" w:rsidRPr="0035279F" w:rsidRDefault="0035279F" w:rsidP="0035279F">
            <w:pPr>
              <w:rPr>
                <w:b/>
                <w:bCs/>
              </w:rPr>
            </w:pPr>
            <w:r w:rsidRPr="0035279F">
              <w:rPr>
                <w:b/>
                <w:bCs/>
              </w:rPr>
              <w:t xml:space="preserve">168.000,00 </w:t>
            </w:r>
            <w:proofErr w:type="spellStart"/>
            <w:r w:rsidRPr="0035279F">
              <w:rPr>
                <w:b/>
                <w:bCs/>
              </w:rPr>
              <w:t>kn</w:t>
            </w:r>
            <w:proofErr w:type="spellEnd"/>
          </w:p>
        </w:tc>
      </w:tr>
      <w:tr w:rsidR="0035279F" w:rsidRPr="0035279F" w14:paraId="303532AB" w14:textId="77777777" w:rsidTr="0035279F">
        <w:trPr>
          <w:trHeight w:val="799"/>
          <w:jc w:val="center"/>
        </w:trPr>
        <w:tc>
          <w:tcPr>
            <w:tcW w:w="420" w:type="dxa"/>
            <w:vAlign w:val="center"/>
            <w:hideMark/>
          </w:tcPr>
          <w:p w14:paraId="4969C51C" w14:textId="77777777" w:rsidR="0035279F" w:rsidRPr="0035279F" w:rsidRDefault="0035279F" w:rsidP="0035279F">
            <w:pPr>
              <w:rPr>
                <w:b/>
                <w:bCs/>
              </w:rPr>
            </w:pPr>
            <w:r w:rsidRPr="0035279F">
              <w:rPr>
                <w:b/>
                <w:bCs/>
              </w:rPr>
              <w:t xml:space="preserve">6. </w:t>
            </w:r>
          </w:p>
        </w:tc>
        <w:tc>
          <w:tcPr>
            <w:tcW w:w="3220" w:type="dxa"/>
            <w:vAlign w:val="center"/>
            <w:hideMark/>
          </w:tcPr>
          <w:p w14:paraId="79BB907F" w14:textId="77777777" w:rsidR="0035279F" w:rsidRPr="0035279F" w:rsidRDefault="0035279F" w:rsidP="0035279F">
            <w:r w:rsidRPr="0035279F">
              <w:t>GOLA</w:t>
            </w:r>
          </w:p>
        </w:tc>
        <w:tc>
          <w:tcPr>
            <w:tcW w:w="4580" w:type="dxa"/>
            <w:vAlign w:val="center"/>
            <w:hideMark/>
          </w:tcPr>
          <w:p w14:paraId="2BA3435C" w14:textId="77777777" w:rsidR="0035279F" w:rsidRPr="0035279F" w:rsidRDefault="0035279F" w:rsidP="0035279F">
            <w:r w:rsidRPr="0035279F">
              <w:t>IZGRADNJA OGRADE OKO MJESNOG I ŽIDOVSKOG GROBLJA U NASELJU GOLA</w:t>
            </w:r>
          </w:p>
        </w:tc>
        <w:tc>
          <w:tcPr>
            <w:tcW w:w="2260" w:type="dxa"/>
            <w:vAlign w:val="center"/>
            <w:hideMark/>
          </w:tcPr>
          <w:p w14:paraId="315BF791" w14:textId="77777777" w:rsidR="0035279F" w:rsidRPr="0035279F" w:rsidRDefault="0035279F" w:rsidP="0035279F">
            <w:pPr>
              <w:rPr>
                <w:b/>
                <w:bCs/>
              </w:rPr>
            </w:pPr>
            <w:r w:rsidRPr="0035279F">
              <w:rPr>
                <w:b/>
                <w:bCs/>
              </w:rPr>
              <w:t xml:space="preserve">168.000,00 </w:t>
            </w:r>
            <w:proofErr w:type="spellStart"/>
            <w:r w:rsidRPr="0035279F">
              <w:rPr>
                <w:b/>
                <w:bCs/>
              </w:rPr>
              <w:t>kn</w:t>
            </w:r>
            <w:proofErr w:type="spellEnd"/>
          </w:p>
        </w:tc>
      </w:tr>
      <w:tr w:rsidR="0035279F" w:rsidRPr="0035279F" w14:paraId="5308E33A" w14:textId="77777777" w:rsidTr="0035279F">
        <w:trPr>
          <w:trHeight w:val="799"/>
          <w:jc w:val="center"/>
        </w:trPr>
        <w:tc>
          <w:tcPr>
            <w:tcW w:w="420" w:type="dxa"/>
            <w:vAlign w:val="center"/>
            <w:hideMark/>
          </w:tcPr>
          <w:p w14:paraId="03E59E6B" w14:textId="77777777" w:rsidR="0035279F" w:rsidRPr="0035279F" w:rsidRDefault="0035279F" w:rsidP="0035279F">
            <w:pPr>
              <w:rPr>
                <w:b/>
                <w:bCs/>
              </w:rPr>
            </w:pPr>
            <w:r w:rsidRPr="0035279F">
              <w:rPr>
                <w:b/>
                <w:bCs/>
              </w:rPr>
              <w:t xml:space="preserve">7. </w:t>
            </w:r>
          </w:p>
        </w:tc>
        <w:tc>
          <w:tcPr>
            <w:tcW w:w="3220" w:type="dxa"/>
            <w:vAlign w:val="center"/>
            <w:hideMark/>
          </w:tcPr>
          <w:p w14:paraId="1AFB2F9D" w14:textId="77777777" w:rsidR="0035279F" w:rsidRPr="0035279F" w:rsidRDefault="0035279F" w:rsidP="0035279F">
            <w:r w:rsidRPr="0035279F">
              <w:t>NOVIGRAD PODRAVSKI</w:t>
            </w:r>
          </w:p>
        </w:tc>
        <w:tc>
          <w:tcPr>
            <w:tcW w:w="4580" w:type="dxa"/>
            <w:vAlign w:val="center"/>
            <w:hideMark/>
          </w:tcPr>
          <w:p w14:paraId="315E4B1D" w14:textId="77777777" w:rsidR="0035279F" w:rsidRPr="0035279F" w:rsidRDefault="0035279F" w:rsidP="0035279F">
            <w:r w:rsidRPr="0035279F">
              <w:t>ADAPTACIJA VATROGASNOG DOMA U NOVIGRADU PODRAVSKOM</w:t>
            </w:r>
          </w:p>
        </w:tc>
        <w:tc>
          <w:tcPr>
            <w:tcW w:w="2260" w:type="dxa"/>
            <w:vAlign w:val="center"/>
            <w:hideMark/>
          </w:tcPr>
          <w:p w14:paraId="09747067" w14:textId="77777777" w:rsidR="0035279F" w:rsidRPr="0035279F" w:rsidRDefault="0035279F" w:rsidP="0035279F">
            <w:pPr>
              <w:rPr>
                <w:b/>
                <w:bCs/>
              </w:rPr>
            </w:pPr>
            <w:r w:rsidRPr="0035279F">
              <w:rPr>
                <w:b/>
                <w:bCs/>
              </w:rPr>
              <w:t xml:space="preserve">168.000,00 </w:t>
            </w:r>
            <w:proofErr w:type="spellStart"/>
            <w:r w:rsidRPr="0035279F">
              <w:rPr>
                <w:b/>
                <w:bCs/>
              </w:rPr>
              <w:t>kn</w:t>
            </w:r>
            <w:proofErr w:type="spellEnd"/>
          </w:p>
        </w:tc>
      </w:tr>
      <w:tr w:rsidR="0035279F" w:rsidRPr="0035279F" w14:paraId="5B22589C" w14:textId="77777777" w:rsidTr="0035279F">
        <w:trPr>
          <w:trHeight w:val="799"/>
          <w:jc w:val="center"/>
        </w:trPr>
        <w:tc>
          <w:tcPr>
            <w:tcW w:w="420" w:type="dxa"/>
            <w:vAlign w:val="center"/>
            <w:hideMark/>
          </w:tcPr>
          <w:p w14:paraId="170210AC" w14:textId="77777777" w:rsidR="0035279F" w:rsidRPr="0035279F" w:rsidRDefault="0035279F" w:rsidP="0035279F">
            <w:pPr>
              <w:rPr>
                <w:b/>
                <w:bCs/>
              </w:rPr>
            </w:pPr>
            <w:r w:rsidRPr="0035279F">
              <w:rPr>
                <w:b/>
                <w:bCs/>
              </w:rPr>
              <w:t xml:space="preserve">8. </w:t>
            </w:r>
          </w:p>
        </w:tc>
        <w:tc>
          <w:tcPr>
            <w:tcW w:w="3220" w:type="dxa"/>
            <w:vAlign w:val="center"/>
            <w:hideMark/>
          </w:tcPr>
          <w:p w14:paraId="45465FD7" w14:textId="77777777" w:rsidR="0035279F" w:rsidRPr="0035279F" w:rsidRDefault="0035279F" w:rsidP="0035279F">
            <w:r w:rsidRPr="0035279F">
              <w:t>KLOŠTAR PODRAVSKI</w:t>
            </w:r>
          </w:p>
        </w:tc>
        <w:tc>
          <w:tcPr>
            <w:tcW w:w="4580" w:type="dxa"/>
            <w:vAlign w:val="center"/>
            <w:hideMark/>
          </w:tcPr>
          <w:p w14:paraId="37D78E47" w14:textId="77777777" w:rsidR="0035279F" w:rsidRPr="0035279F" w:rsidRDefault="0035279F" w:rsidP="0035279F">
            <w:r w:rsidRPr="0035279F">
              <w:t>IZVANREDNO ODRŽAVANJE CESTE U NASELJU PRUGOVAC- ULICA MATIJE GUPCA</w:t>
            </w:r>
          </w:p>
        </w:tc>
        <w:tc>
          <w:tcPr>
            <w:tcW w:w="2260" w:type="dxa"/>
            <w:vAlign w:val="center"/>
            <w:hideMark/>
          </w:tcPr>
          <w:p w14:paraId="637A0518" w14:textId="77777777" w:rsidR="0035279F" w:rsidRPr="0035279F" w:rsidRDefault="0035279F" w:rsidP="0035279F">
            <w:pPr>
              <w:rPr>
                <w:b/>
                <w:bCs/>
              </w:rPr>
            </w:pPr>
            <w:r w:rsidRPr="0035279F">
              <w:rPr>
                <w:b/>
                <w:bCs/>
              </w:rPr>
              <w:t xml:space="preserve">146.794,00 </w:t>
            </w:r>
            <w:proofErr w:type="spellStart"/>
            <w:r w:rsidRPr="0035279F">
              <w:rPr>
                <w:b/>
                <w:bCs/>
              </w:rPr>
              <w:t>kn</w:t>
            </w:r>
            <w:proofErr w:type="spellEnd"/>
          </w:p>
        </w:tc>
      </w:tr>
      <w:tr w:rsidR="0035279F" w:rsidRPr="0035279F" w14:paraId="1825D4FA" w14:textId="77777777" w:rsidTr="0035279F">
        <w:trPr>
          <w:trHeight w:val="799"/>
          <w:jc w:val="center"/>
        </w:trPr>
        <w:tc>
          <w:tcPr>
            <w:tcW w:w="420" w:type="dxa"/>
            <w:vAlign w:val="center"/>
            <w:hideMark/>
          </w:tcPr>
          <w:p w14:paraId="4FAE5248" w14:textId="77777777" w:rsidR="0035279F" w:rsidRPr="0035279F" w:rsidRDefault="0035279F" w:rsidP="0035279F">
            <w:pPr>
              <w:rPr>
                <w:b/>
                <w:bCs/>
              </w:rPr>
            </w:pPr>
            <w:r w:rsidRPr="0035279F">
              <w:rPr>
                <w:b/>
                <w:bCs/>
              </w:rPr>
              <w:t xml:space="preserve">9. </w:t>
            </w:r>
          </w:p>
        </w:tc>
        <w:tc>
          <w:tcPr>
            <w:tcW w:w="3220" w:type="dxa"/>
            <w:vAlign w:val="center"/>
            <w:hideMark/>
          </w:tcPr>
          <w:p w14:paraId="6D97666D" w14:textId="77777777" w:rsidR="0035279F" w:rsidRPr="0035279F" w:rsidRDefault="0035279F" w:rsidP="0035279F">
            <w:r w:rsidRPr="0035279F">
              <w:t>RASINJA</w:t>
            </w:r>
          </w:p>
        </w:tc>
        <w:tc>
          <w:tcPr>
            <w:tcW w:w="4580" w:type="dxa"/>
            <w:vAlign w:val="center"/>
            <w:hideMark/>
          </w:tcPr>
          <w:p w14:paraId="64414E5E" w14:textId="77777777" w:rsidR="0035279F" w:rsidRPr="0035279F" w:rsidRDefault="0035279F" w:rsidP="0035279F">
            <w:r w:rsidRPr="0035279F">
              <w:t>IZGRADNJA PJEŠAČKE STAZE UZ ŽUPANIJSKU CESTU U NASELJU RASINJA- FAZA 3</w:t>
            </w:r>
          </w:p>
        </w:tc>
        <w:tc>
          <w:tcPr>
            <w:tcW w:w="2260" w:type="dxa"/>
            <w:vAlign w:val="center"/>
            <w:hideMark/>
          </w:tcPr>
          <w:p w14:paraId="38686635" w14:textId="77777777" w:rsidR="0035279F" w:rsidRPr="0035279F" w:rsidRDefault="0035279F" w:rsidP="0035279F">
            <w:pPr>
              <w:rPr>
                <w:b/>
                <w:bCs/>
              </w:rPr>
            </w:pPr>
            <w:r w:rsidRPr="0035279F">
              <w:rPr>
                <w:b/>
                <w:bCs/>
              </w:rPr>
              <w:t xml:space="preserve">168.000,00 </w:t>
            </w:r>
            <w:proofErr w:type="spellStart"/>
            <w:r w:rsidRPr="0035279F">
              <w:rPr>
                <w:b/>
                <w:bCs/>
              </w:rPr>
              <w:t>kn</w:t>
            </w:r>
            <w:proofErr w:type="spellEnd"/>
          </w:p>
        </w:tc>
      </w:tr>
      <w:tr w:rsidR="0035279F" w:rsidRPr="0035279F" w14:paraId="39E7FE11" w14:textId="77777777" w:rsidTr="0035279F">
        <w:trPr>
          <w:trHeight w:val="300"/>
          <w:jc w:val="center"/>
        </w:trPr>
        <w:tc>
          <w:tcPr>
            <w:tcW w:w="8220" w:type="dxa"/>
            <w:gridSpan w:val="3"/>
            <w:vAlign w:val="center"/>
            <w:hideMark/>
          </w:tcPr>
          <w:p w14:paraId="7E682680" w14:textId="77777777" w:rsidR="0035279F" w:rsidRPr="0035279F" w:rsidRDefault="0035279F">
            <w:pPr>
              <w:rPr>
                <w:b/>
                <w:bCs/>
              </w:rPr>
            </w:pPr>
            <w:r w:rsidRPr="0035279F">
              <w:rPr>
                <w:b/>
                <w:bCs/>
              </w:rPr>
              <w:t>UKUPNO</w:t>
            </w:r>
          </w:p>
        </w:tc>
        <w:tc>
          <w:tcPr>
            <w:tcW w:w="2260" w:type="dxa"/>
            <w:vAlign w:val="center"/>
            <w:hideMark/>
          </w:tcPr>
          <w:p w14:paraId="7C99F8BA" w14:textId="77777777" w:rsidR="0035279F" w:rsidRPr="0035279F" w:rsidRDefault="0035279F" w:rsidP="0035279F">
            <w:pPr>
              <w:rPr>
                <w:b/>
                <w:bCs/>
              </w:rPr>
            </w:pPr>
            <w:r w:rsidRPr="0035279F">
              <w:rPr>
                <w:b/>
                <w:bCs/>
              </w:rPr>
              <w:t xml:space="preserve">1.296.229,00 </w:t>
            </w:r>
            <w:proofErr w:type="spellStart"/>
            <w:r w:rsidRPr="0035279F">
              <w:rPr>
                <w:b/>
                <w:bCs/>
              </w:rPr>
              <w:t>kn</w:t>
            </w:r>
            <w:proofErr w:type="spellEnd"/>
          </w:p>
        </w:tc>
      </w:tr>
    </w:tbl>
    <w:p w14:paraId="4005EC95" w14:textId="77777777" w:rsidR="00252AB1" w:rsidRDefault="00252AB1"/>
    <w:sectPr w:rsidR="00252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38"/>
    <w:rsid w:val="00252AB1"/>
    <w:rsid w:val="0035279F"/>
    <w:rsid w:val="00516738"/>
    <w:rsid w:val="00543F47"/>
    <w:rsid w:val="009101FA"/>
    <w:rsid w:val="00D8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B52A6-BF74-49FD-992B-AFA571B8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Hirjanic</dc:creator>
  <cp:keywords/>
  <dc:description/>
  <cp:lastModifiedBy>Suzana Hirjanic</cp:lastModifiedBy>
  <cp:revision>2</cp:revision>
  <dcterms:created xsi:type="dcterms:W3CDTF">2020-05-05T05:38:00Z</dcterms:created>
  <dcterms:modified xsi:type="dcterms:W3CDTF">2020-05-05T05:39:00Z</dcterms:modified>
</cp:coreProperties>
</file>